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4A19" w14:textId="3BE4E187" w:rsidR="00440265" w:rsidRPr="0064679B" w:rsidRDefault="0011788C" w:rsidP="00440265">
      <w:pPr>
        <w:pStyle w:val="Logo"/>
      </w:pPr>
      <w:bookmarkStart w:id="0" w:name="_GoBack"/>
      <w:r>
        <w:drawing>
          <wp:inline distT="0" distB="0" distL="0" distR="0" wp14:anchorId="56ACC7FE" wp14:editId="126494E6">
            <wp:extent cx="1859414" cy="904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862536" cy="906394"/>
                    </a:xfrm>
                    <a:prstGeom prst="rect">
                      <a:avLst/>
                    </a:prstGeom>
                  </pic:spPr>
                </pic:pic>
              </a:graphicData>
            </a:graphic>
          </wp:inline>
        </w:drawing>
      </w:r>
      <w:bookmarkEnd w:id="0"/>
    </w:p>
    <w:p w14:paraId="737EF83B" w14:textId="64AB6BE8"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1" w:name="_Toc198801972"/>
      <w:bookmarkStart w:id="2" w:name="_Toc199914221"/>
      <w:bookmarkStart w:id="3" w:name="_Toc199924133"/>
      <w:bookmarkStart w:id="4" w:name="_Toc199924147"/>
      <w:bookmarkStart w:id="5" w:name="_Toc359406951"/>
      <w:r>
        <w:t>Introduction</w:t>
      </w:r>
      <w:bookmarkEnd w:id="1"/>
      <w:bookmarkEnd w:id="2"/>
      <w:bookmarkEnd w:id="3"/>
      <w:bookmarkEnd w:id="4"/>
      <w:bookmarkEnd w:id="5"/>
      <w:r>
        <w:t xml:space="preserve"> </w:t>
      </w:r>
    </w:p>
    <w:p w14:paraId="419F5EAA" w14:textId="02A19BB0" w:rsidR="009452DF" w:rsidRPr="00D72165" w:rsidRDefault="009452DF" w:rsidP="009452DF">
      <w:pPr>
        <w:pStyle w:val="H1Para"/>
      </w:pPr>
      <w:bookmarkStart w:id="6" w:name="_Toc197400131"/>
      <w:bookmarkStart w:id="7" w:name="_Toc359406952"/>
      <w:r>
        <w:t xml:space="preserve">As </w:t>
      </w:r>
      <w:r w:rsidR="0073490B">
        <w:rPr>
          <w:rStyle w:val="StrongEmphasis"/>
        </w:rPr>
        <w:t>Greylock Federal Credit Union</w:t>
      </w:r>
      <w:r w:rsidR="0073490B">
        <w:t xml:space="preserve"> </w:t>
      </w:r>
      <w:r>
        <w:t>completes its system conversion you will need to modify your Quicken settings to ensure the smooth transition of your data. Please reference the dates next to each task as this information is time sensitive.</w:t>
      </w:r>
      <w:r w:rsidRPr="00D72165">
        <w:t xml:space="preserve"> </w:t>
      </w:r>
    </w:p>
    <w:p w14:paraId="19FF7986" w14:textId="77777777" w:rsidR="009452DF" w:rsidRPr="00D72165" w:rsidRDefault="009452DF" w:rsidP="009452DF">
      <w:pPr>
        <w:pStyle w:val="H1Para"/>
      </w:pPr>
      <w:r w:rsidRPr="00D72165">
        <w:t xml:space="preserve">To complete these instructions, you will need your User ID and Password for </w:t>
      </w:r>
      <w:r>
        <w:t>each</w:t>
      </w:r>
      <w:r w:rsidRPr="00D72165">
        <w:t xml:space="preserve"> Financial Institution.</w:t>
      </w:r>
    </w:p>
    <w:p w14:paraId="2411911D" w14:textId="43020528"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w:t>
      </w:r>
      <w:r w:rsidR="0073490B">
        <w:t>Greylock Federal Credit Union’s online banking</w:t>
      </w:r>
      <w:r>
        <w:t xml:space="preserv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5EB4702F" w14:textId="05B90194" w:rsidR="00440265" w:rsidRPr="0073490B" w:rsidRDefault="00440265" w:rsidP="0073490B">
      <w:pPr>
        <w:pStyle w:val="H1Para"/>
      </w:pPr>
      <w:r w:rsidRPr="0064679B">
        <w:rPr>
          <w:rStyle w:val="StrongEmphasis"/>
        </w:rPr>
        <w:t>Thank you for making these important changes!</w:t>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6"/>
      <w:bookmarkEnd w:id="7"/>
    </w:p>
    <w:p w14:paraId="5FC97B6D" w14:textId="77777777" w:rsidR="003C73F7" w:rsidRPr="005A1E51" w:rsidRDefault="003C73F7" w:rsidP="003C73F7">
      <w:pPr>
        <w:pStyle w:val="H2Task"/>
      </w:pPr>
      <w:bookmarkStart w:id="8" w:name="_Toc199924149"/>
      <w:bookmarkStart w:id="9" w:name="_Toc359406953"/>
      <w:bookmarkStart w:id="10" w:name="_Toc197400132"/>
      <w:r w:rsidRPr="005A1E51">
        <w:t>Conversion Preparation</w:t>
      </w:r>
      <w:bookmarkEnd w:id="8"/>
      <w:bookmarkEnd w:id="9"/>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1716A7B9" w14:textId="274946A2" w:rsidR="003C73F7" w:rsidRDefault="00483E96" w:rsidP="003C73F7">
      <w:pPr>
        <w:pStyle w:val="H2Task"/>
      </w:pPr>
      <w:bookmarkStart w:id="11" w:name="_Toc199924151"/>
      <w:bookmarkStart w:id="12" w:name="_Toc359406955"/>
      <w:r>
        <w:t>Disconnect</w:t>
      </w:r>
      <w:r w:rsidR="003C73F7" w:rsidRPr="00490D9C">
        <w:t xml:space="preserve"> Accounts</w:t>
      </w:r>
      <w:r w:rsidR="003C73F7">
        <w:t xml:space="preserve"> </w:t>
      </w:r>
      <w:r w:rsidR="006079E8">
        <w:t>a</w:t>
      </w:r>
      <w:r w:rsidR="003C73F7">
        <w:t xml:space="preserve">t </w:t>
      </w:r>
      <w:bookmarkEnd w:id="11"/>
      <w:bookmarkEnd w:id="12"/>
      <w:r w:rsidR="0073490B">
        <w:rPr>
          <w:b/>
          <w:i/>
        </w:rPr>
        <w:t xml:space="preserve">Greylock Federal Credit Union </w:t>
      </w:r>
      <w:r w:rsidR="0073490B" w:rsidRPr="00E01432">
        <w:t>on or after</w:t>
      </w:r>
      <w:r w:rsidR="0073490B">
        <w:rPr>
          <w:b/>
          <w:i/>
        </w:rPr>
        <w:t xml:space="preserve"> </w:t>
      </w:r>
      <w:r w:rsidR="0073490B" w:rsidRPr="0073490B">
        <w:rPr>
          <w:rStyle w:val="StrongEmphasis"/>
          <w:color w:val="auto"/>
        </w:rPr>
        <w:t>10/18/2017</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6DB29EC5" w:rsidR="003C73F7" w:rsidRDefault="009452DF" w:rsidP="003C73F7">
      <w:pPr>
        <w:pStyle w:val="H2Task"/>
      </w:pPr>
      <w:bookmarkStart w:id="13" w:name="_Toc199924152"/>
      <w:bookmarkStart w:id="14" w:name="_Toc359406956"/>
      <w:r>
        <w:t>Rec</w:t>
      </w:r>
      <w:r w:rsidR="00483E96">
        <w:t>onnect</w:t>
      </w:r>
      <w:r w:rsidR="003C73F7" w:rsidRPr="00490D9C">
        <w:t xml:space="preserve"> Accounts </w:t>
      </w:r>
      <w:r>
        <w:t>to</w:t>
      </w:r>
      <w:r w:rsidR="003C73F7" w:rsidRPr="00490D9C">
        <w:t xml:space="preserve"> </w:t>
      </w:r>
      <w:bookmarkEnd w:id="13"/>
      <w:bookmarkEnd w:id="14"/>
      <w:r w:rsidR="0073490B">
        <w:rPr>
          <w:b/>
          <w:i/>
        </w:rPr>
        <w:t xml:space="preserve">Greylock FCU </w:t>
      </w:r>
      <w:r w:rsidR="0073490B" w:rsidRPr="00E01432">
        <w:t>on or after</w:t>
      </w:r>
      <w:r w:rsidR="0073490B">
        <w:rPr>
          <w:b/>
          <w:i/>
        </w:rPr>
        <w:t xml:space="preserve"> </w:t>
      </w:r>
      <w:r w:rsidR="0073490B" w:rsidRPr="0073490B">
        <w:rPr>
          <w:rStyle w:val="StrongEmphasis"/>
          <w:color w:val="auto"/>
        </w:rPr>
        <w:t>10/25/2017</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1DCE1B56" w:rsidR="0019740D" w:rsidRDefault="0019740D" w:rsidP="00440265">
      <w:pPr>
        <w:pStyle w:val="H2ListNum"/>
      </w:pPr>
      <w:r w:rsidRPr="001C3D92">
        <w:t xml:space="preserve">Enter </w:t>
      </w:r>
      <w:r w:rsidR="0073490B">
        <w:rPr>
          <w:rStyle w:val="StrongEmphasis"/>
        </w:rPr>
        <w:t>Greylock FCU</w:t>
      </w:r>
      <w:r w:rsidR="0073490B"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lastRenderedPageBreak/>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10"/>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51D3" w14:textId="77777777" w:rsidR="003A387D" w:rsidRDefault="003A387D" w:rsidP="008E2026">
      <w:r>
        <w:separator/>
      </w:r>
    </w:p>
  </w:endnote>
  <w:endnote w:type="continuationSeparator" w:id="0">
    <w:p w14:paraId="1E3AFE50" w14:textId="77777777" w:rsidR="003A387D" w:rsidRDefault="003A387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871F" w14:textId="77777777" w:rsidR="00440265" w:rsidRDefault="00440265" w:rsidP="00440265">
    <w:pPr>
      <w:pStyle w:val="Footer"/>
      <w:ind w:right="360"/>
      <w:jc w:val="right"/>
      <w:rPr>
        <w:rStyle w:val="PageNumber"/>
        <w:rFonts w:cs="Arial"/>
      </w:rPr>
    </w:pPr>
  </w:p>
  <w:p w14:paraId="22038971" w14:textId="0E126AB6"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1788C">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1788C">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1CED" w14:textId="77777777" w:rsidR="003A387D" w:rsidRDefault="003A387D" w:rsidP="008E2026">
      <w:r>
        <w:separator/>
      </w:r>
    </w:p>
  </w:footnote>
  <w:footnote w:type="continuationSeparator" w:id="0">
    <w:p w14:paraId="0B1D2227" w14:textId="77777777" w:rsidR="003A387D" w:rsidRDefault="003A387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1788C"/>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3490B"/>
    <w:rsid w:val="00751F2D"/>
    <w:rsid w:val="0076598B"/>
    <w:rsid w:val="00775ED4"/>
    <w:rsid w:val="00793BB3"/>
    <w:rsid w:val="007A663B"/>
    <w:rsid w:val="007D2080"/>
    <w:rsid w:val="007D40D3"/>
    <w:rsid w:val="007E0A3F"/>
    <w:rsid w:val="00813676"/>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51E9"/>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53F8"/>
    <w:rsid w:val="00CC45AF"/>
    <w:rsid w:val="00CD783B"/>
    <w:rsid w:val="00CE6002"/>
    <w:rsid w:val="00CF6EC3"/>
    <w:rsid w:val="00D04DFE"/>
    <w:rsid w:val="00D1739C"/>
    <w:rsid w:val="00D2746F"/>
    <w:rsid w:val="00D3007E"/>
    <w:rsid w:val="00D601DD"/>
    <w:rsid w:val="00D82055"/>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5A7F-4CF8-4552-9D1F-A0628F44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3</cp:revision>
  <cp:lastPrinted>2012-04-05T21:11:00Z</cp:lastPrinted>
  <dcterms:created xsi:type="dcterms:W3CDTF">2017-10-16T12:46:00Z</dcterms:created>
  <dcterms:modified xsi:type="dcterms:W3CDTF">2017-10-16T12:46:00Z</dcterms:modified>
</cp:coreProperties>
</file>